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0F8" w14:textId="4FB3E5DF" w:rsidR="00973AAF" w:rsidRPr="00FA1E7C" w:rsidRDefault="00A9180F" w:rsidP="00A9180F">
      <w:pPr>
        <w:rPr>
          <w:rFonts w:ascii="Arial" w:hAnsi="Arial" w:cs="Arial"/>
          <w:b/>
          <w:bCs/>
          <w:sz w:val="28"/>
          <w:szCs w:val="28"/>
        </w:rPr>
      </w:pPr>
      <w:r w:rsidRPr="00FA1E7C">
        <w:rPr>
          <w:rFonts w:ascii="Arial" w:hAnsi="Arial" w:cs="Arial"/>
          <w:b/>
          <w:bCs/>
          <w:sz w:val="28"/>
          <w:szCs w:val="28"/>
        </w:rPr>
        <w:t>Tysiące złotych za pomoc drogową dla TIR-a. Jak tego uniknąć?</w:t>
      </w:r>
    </w:p>
    <w:p w14:paraId="10585A73" w14:textId="6F9F66D1" w:rsidR="00A9180F" w:rsidRPr="00FA1E7C" w:rsidRDefault="00A9180F" w:rsidP="0082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FA1E7C">
        <w:rPr>
          <w:rFonts w:ascii="Arial" w:hAnsi="Arial" w:cs="Arial"/>
          <w:b/>
          <w:bCs/>
        </w:rPr>
        <w:t xml:space="preserve">15 tys. euro – nawet tyle kosztuje </w:t>
      </w:r>
      <w:r w:rsidR="00F02FCE" w:rsidRPr="00FA1E7C">
        <w:rPr>
          <w:rFonts w:ascii="Arial" w:hAnsi="Arial" w:cs="Arial"/>
          <w:b/>
          <w:bCs/>
        </w:rPr>
        <w:t xml:space="preserve">organizowana na własną rękę </w:t>
      </w:r>
      <w:r w:rsidRPr="00FA1E7C">
        <w:rPr>
          <w:rFonts w:ascii="Arial" w:hAnsi="Arial" w:cs="Arial"/>
          <w:b/>
          <w:bCs/>
        </w:rPr>
        <w:t>usługa pomocy drogowej poza granica</w:t>
      </w:r>
      <w:r w:rsidR="00C9491B" w:rsidRPr="00FA1E7C">
        <w:rPr>
          <w:rFonts w:ascii="Arial" w:hAnsi="Arial" w:cs="Arial"/>
          <w:b/>
          <w:bCs/>
        </w:rPr>
        <w:t>mi kraju dla tirów i ciężarówek</w:t>
      </w:r>
      <w:r w:rsidR="00973AAF" w:rsidRPr="00FA1E7C">
        <w:rPr>
          <w:rFonts w:ascii="Arial" w:hAnsi="Arial" w:cs="Arial"/>
          <w:b/>
          <w:bCs/>
        </w:rPr>
        <w:t>.</w:t>
      </w:r>
    </w:p>
    <w:p w14:paraId="2892A8E6" w14:textId="51386021" w:rsidR="00A9180F" w:rsidRPr="00FA1E7C" w:rsidRDefault="00A9180F" w:rsidP="0082475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FA1E7C">
        <w:rPr>
          <w:rFonts w:ascii="Arial" w:hAnsi="Arial" w:cs="Arial"/>
          <w:b/>
          <w:bCs/>
        </w:rPr>
        <w:t>Awaria, która unieruchomi pojazd na dłuższy czas, może skutkować także wysokimi karami za niedostarczenie towaru</w:t>
      </w:r>
      <w:r w:rsidR="00973AAF" w:rsidRPr="00FA1E7C">
        <w:rPr>
          <w:rFonts w:ascii="Arial" w:hAnsi="Arial" w:cs="Arial"/>
          <w:b/>
          <w:bCs/>
        </w:rPr>
        <w:t>.</w:t>
      </w:r>
    </w:p>
    <w:p w14:paraId="1D663F19" w14:textId="7ACCA3BB" w:rsidR="00A9180F" w:rsidRPr="00FA1E7C" w:rsidRDefault="00F02FCE" w:rsidP="0082475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FA1E7C">
        <w:rPr>
          <w:rFonts w:ascii="Arial" w:hAnsi="Arial" w:cs="Arial"/>
          <w:b/>
          <w:bCs/>
        </w:rPr>
        <w:t xml:space="preserve">Kosztów tych można uniknąć dzięki ochronie </w:t>
      </w:r>
      <w:proofErr w:type="spellStart"/>
      <w:r w:rsidRPr="00FA1E7C">
        <w:rPr>
          <w:rFonts w:ascii="Arial" w:hAnsi="Arial" w:cs="Arial"/>
          <w:b/>
          <w:bCs/>
        </w:rPr>
        <w:t>assistance</w:t>
      </w:r>
      <w:proofErr w:type="spellEnd"/>
      <w:r w:rsidRPr="00FA1E7C">
        <w:rPr>
          <w:rFonts w:ascii="Arial" w:hAnsi="Arial" w:cs="Arial"/>
          <w:b/>
          <w:bCs/>
        </w:rPr>
        <w:t>, która gwarantuje dostęp do sieci pomocy drogowej, naprawę na miejs</w:t>
      </w:r>
      <w:r w:rsidR="00D01C79" w:rsidRPr="00FA1E7C">
        <w:rPr>
          <w:rFonts w:ascii="Arial" w:hAnsi="Arial" w:cs="Arial"/>
          <w:b/>
          <w:bCs/>
        </w:rPr>
        <w:t>c</w:t>
      </w:r>
      <w:r w:rsidRPr="00FA1E7C">
        <w:rPr>
          <w:rFonts w:ascii="Arial" w:hAnsi="Arial" w:cs="Arial"/>
          <w:b/>
          <w:bCs/>
        </w:rPr>
        <w:t>u zdar</w:t>
      </w:r>
      <w:r w:rsidR="00D01C79" w:rsidRPr="00FA1E7C">
        <w:rPr>
          <w:rFonts w:ascii="Arial" w:hAnsi="Arial" w:cs="Arial"/>
          <w:b/>
          <w:bCs/>
        </w:rPr>
        <w:t xml:space="preserve">zenia, czy holowanie do </w:t>
      </w:r>
      <w:r w:rsidR="00C9491B" w:rsidRPr="00FA1E7C">
        <w:rPr>
          <w:rFonts w:ascii="Arial" w:hAnsi="Arial" w:cs="Arial"/>
          <w:b/>
          <w:bCs/>
        </w:rPr>
        <w:t>warsztatu</w:t>
      </w:r>
      <w:r w:rsidR="00973AAF" w:rsidRPr="00FA1E7C">
        <w:rPr>
          <w:rFonts w:ascii="Arial" w:hAnsi="Arial" w:cs="Arial"/>
          <w:b/>
          <w:bCs/>
        </w:rPr>
        <w:t>.</w:t>
      </w:r>
    </w:p>
    <w:p w14:paraId="18C5B979" w14:textId="77777777" w:rsidR="0082475C" w:rsidRPr="00FA1E7C" w:rsidRDefault="0082475C" w:rsidP="00A9180F">
      <w:pPr>
        <w:jc w:val="both"/>
        <w:rPr>
          <w:rFonts w:ascii="Arial" w:hAnsi="Arial" w:cs="Arial"/>
        </w:rPr>
      </w:pPr>
    </w:p>
    <w:p w14:paraId="768F56C1" w14:textId="43867866" w:rsidR="00410D22" w:rsidRPr="00FA1E7C" w:rsidRDefault="00A9180F" w:rsidP="00A9180F">
      <w:pPr>
        <w:jc w:val="both"/>
        <w:rPr>
          <w:rFonts w:ascii="Arial" w:hAnsi="Arial" w:cs="Arial"/>
        </w:rPr>
      </w:pPr>
      <w:r w:rsidRPr="00FA1E7C">
        <w:rPr>
          <w:rFonts w:ascii="Arial" w:hAnsi="Arial" w:cs="Arial"/>
        </w:rPr>
        <w:t xml:space="preserve">Dla firm świadczących usługi transportowe oraz ich kontrahentów najważniejszym celem </w:t>
      </w:r>
      <w:r w:rsidR="001B13F6" w:rsidRPr="00FA1E7C">
        <w:rPr>
          <w:rFonts w:ascii="Arial" w:hAnsi="Arial" w:cs="Arial"/>
        </w:rPr>
        <w:t>jest</w:t>
      </w:r>
      <w:r w:rsidR="00D90C59" w:rsidRPr="00FA1E7C">
        <w:rPr>
          <w:rFonts w:ascii="Arial" w:hAnsi="Arial" w:cs="Arial"/>
        </w:rPr>
        <w:t xml:space="preserve"> </w:t>
      </w:r>
      <w:r w:rsidRPr="00FA1E7C">
        <w:rPr>
          <w:rFonts w:ascii="Arial" w:hAnsi="Arial" w:cs="Arial"/>
        </w:rPr>
        <w:t xml:space="preserve">terminowe </w:t>
      </w:r>
      <w:r w:rsidR="001B13F6" w:rsidRPr="00FA1E7C">
        <w:rPr>
          <w:rFonts w:ascii="Arial" w:hAnsi="Arial" w:cs="Arial"/>
        </w:rPr>
        <w:t>wykonanie umowy przewozowej</w:t>
      </w:r>
      <w:r w:rsidRPr="00FA1E7C">
        <w:rPr>
          <w:rFonts w:ascii="Arial" w:hAnsi="Arial" w:cs="Arial"/>
        </w:rPr>
        <w:t xml:space="preserve">. Na drogach zdarzają się jednak </w:t>
      </w:r>
      <w:r w:rsidR="00F02FCE" w:rsidRPr="00FA1E7C">
        <w:rPr>
          <w:rFonts w:ascii="Arial" w:hAnsi="Arial" w:cs="Arial"/>
        </w:rPr>
        <w:t>sytuacje</w:t>
      </w:r>
      <w:r w:rsidRPr="00FA1E7C">
        <w:rPr>
          <w:rFonts w:ascii="Arial" w:hAnsi="Arial" w:cs="Arial"/>
        </w:rPr>
        <w:t xml:space="preserve"> losowe, których nie sposób przewidzieć: kosztowne awarie, </w:t>
      </w:r>
      <w:r w:rsidR="001B13F6" w:rsidRPr="00FA1E7C">
        <w:rPr>
          <w:rFonts w:ascii="Arial" w:hAnsi="Arial" w:cs="Arial"/>
        </w:rPr>
        <w:t>wypadki</w:t>
      </w:r>
      <w:r w:rsidRPr="00FA1E7C">
        <w:rPr>
          <w:rFonts w:ascii="Arial" w:hAnsi="Arial" w:cs="Arial"/>
        </w:rPr>
        <w:t xml:space="preserve"> czy </w:t>
      </w:r>
      <w:r w:rsidR="001B13F6" w:rsidRPr="00FA1E7C">
        <w:rPr>
          <w:rFonts w:ascii="Arial" w:hAnsi="Arial" w:cs="Arial"/>
        </w:rPr>
        <w:t>uszkodzenia</w:t>
      </w:r>
      <w:r w:rsidR="00D90C59" w:rsidRPr="00FA1E7C">
        <w:rPr>
          <w:rFonts w:ascii="Arial" w:hAnsi="Arial" w:cs="Arial"/>
        </w:rPr>
        <w:t xml:space="preserve"> </w:t>
      </w:r>
      <w:r w:rsidRPr="00FA1E7C">
        <w:rPr>
          <w:rFonts w:ascii="Arial" w:hAnsi="Arial" w:cs="Arial"/>
        </w:rPr>
        <w:t>szyb</w:t>
      </w:r>
      <w:r w:rsidR="001B13F6" w:rsidRPr="00FA1E7C">
        <w:rPr>
          <w:rFonts w:ascii="Arial" w:hAnsi="Arial" w:cs="Arial"/>
        </w:rPr>
        <w:t xml:space="preserve"> lub opon</w:t>
      </w:r>
      <w:r w:rsidRPr="00FA1E7C">
        <w:rPr>
          <w:rFonts w:ascii="Arial" w:hAnsi="Arial" w:cs="Arial"/>
        </w:rPr>
        <w:t xml:space="preserve">, skutkujące unieruchomieniem pojazdu. </w:t>
      </w:r>
      <w:r w:rsidR="00410D22" w:rsidRPr="00FA1E7C">
        <w:rPr>
          <w:rFonts w:ascii="Arial" w:hAnsi="Arial" w:cs="Arial"/>
        </w:rPr>
        <w:t>W takich przypadkach najważniejsz</w:t>
      </w:r>
      <w:r w:rsidR="00A3037C" w:rsidRPr="00FA1E7C">
        <w:rPr>
          <w:rFonts w:ascii="Arial" w:hAnsi="Arial" w:cs="Arial"/>
        </w:rPr>
        <w:t>a</w:t>
      </w:r>
      <w:r w:rsidR="00410D22" w:rsidRPr="00FA1E7C">
        <w:rPr>
          <w:rFonts w:ascii="Arial" w:hAnsi="Arial" w:cs="Arial"/>
        </w:rPr>
        <w:t xml:space="preserve"> staje się szybka naprawa pojazdu</w:t>
      </w:r>
      <w:r w:rsidR="001B13F6" w:rsidRPr="00FA1E7C">
        <w:rPr>
          <w:rFonts w:ascii="Arial" w:hAnsi="Arial" w:cs="Arial"/>
        </w:rPr>
        <w:t>, uruchomienie transportu</w:t>
      </w:r>
      <w:r w:rsidR="00D01C79" w:rsidRPr="00FA1E7C">
        <w:rPr>
          <w:rFonts w:ascii="Arial" w:hAnsi="Arial" w:cs="Arial"/>
        </w:rPr>
        <w:t xml:space="preserve"> i zadbanie o komfort kierowców</w:t>
      </w:r>
      <w:r w:rsidR="00A3037C" w:rsidRPr="00FA1E7C">
        <w:rPr>
          <w:rFonts w:ascii="Arial" w:hAnsi="Arial" w:cs="Arial"/>
        </w:rPr>
        <w:t>-bez tego nie ma mowy o terminowej dostawie ładunku.</w:t>
      </w:r>
    </w:p>
    <w:p w14:paraId="74001E8D" w14:textId="403C1FC5" w:rsidR="00A9180F" w:rsidRPr="00FA1E7C" w:rsidRDefault="002C2918" w:rsidP="00A9180F">
      <w:pPr>
        <w:jc w:val="both"/>
        <w:rPr>
          <w:rFonts w:ascii="Arial" w:hAnsi="Arial" w:cs="Arial"/>
        </w:rPr>
      </w:pPr>
      <w:r w:rsidRPr="00FA1E7C">
        <w:rPr>
          <w:rFonts w:ascii="Arial" w:hAnsi="Arial" w:cs="Arial"/>
          <w:i/>
        </w:rPr>
        <w:t xml:space="preserve">- </w:t>
      </w:r>
      <w:r w:rsidR="00A9180F" w:rsidRPr="00FA1E7C">
        <w:rPr>
          <w:rFonts w:ascii="Arial" w:hAnsi="Arial" w:cs="Arial"/>
          <w:i/>
        </w:rPr>
        <w:t xml:space="preserve">Firmy transportowe realizując zlecenia, szczególnie poza granicami kraju, narażone są na wysokie koszty pomocy drogowej. Do tego należy dodać kilka innych czynników- brak informacji o </w:t>
      </w:r>
      <w:r w:rsidR="00B57C7C" w:rsidRPr="00FA1E7C">
        <w:rPr>
          <w:rFonts w:ascii="Arial" w:hAnsi="Arial" w:cs="Arial"/>
          <w:i/>
        </w:rPr>
        <w:t>serwisach mobilnych</w:t>
      </w:r>
      <w:r w:rsidR="00D90C59" w:rsidRPr="00FA1E7C">
        <w:rPr>
          <w:rFonts w:ascii="Arial" w:hAnsi="Arial" w:cs="Arial"/>
          <w:i/>
        </w:rPr>
        <w:t xml:space="preserve"> </w:t>
      </w:r>
      <w:r w:rsidR="00A9180F" w:rsidRPr="00FA1E7C">
        <w:rPr>
          <w:rFonts w:ascii="Arial" w:hAnsi="Arial" w:cs="Arial"/>
          <w:i/>
        </w:rPr>
        <w:t xml:space="preserve">mogących profesjonalnie i szybko naprawić pojazd, nieznajomość </w:t>
      </w:r>
      <w:r w:rsidR="00B57C7C" w:rsidRPr="00FA1E7C">
        <w:rPr>
          <w:rFonts w:ascii="Arial" w:hAnsi="Arial" w:cs="Arial"/>
          <w:i/>
        </w:rPr>
        <w:t>warunków świadczenia takich usług</w:t>
      </w:r>
      <w:r w:rsidR="00A9180F" w:rsidRPr="00FA1E7C">
        <w:rPr>
          <w:rFonts w:ascii="Arial" w:hAnsi="Arial" w:cs="Arial"/>
          <w:i/>
        </w:rPr>
        <w:t xml:space="preserve"> i barier</w:t>
      </w:r>
      <w:r w:rsidR="00A3037C" w:rsidRPr="00FA1E7C">
        <w:rPr>
          <w:rFonts w:ascii="Arial" w:hAnsi="Arial" w:cs="Arial"/>
          <w:i/>
        </w:rPr>
        <w:t>a</w:t>
      </w:r>
      <w:r w:rsidR="00A9180F" w:rsidRPr="00FA1E7C">
        <w:rPr>
          <w:rFonts w:ascii="Arial" w:hAnsi="Arial" w:cs="Arial"/>
          <w:i/>
        </w:rPr>
        <w:t xml:space="preserve"> językow</w:t>
      </w:r>
      <w:r w:rsidR="00A3037C" w:rsidRPr="00FA1E7C">
        <w:rPr>
          <w:rFonts w:ascii="Arial" w:hAnsi="Arial" w:cs="Arial"/>
          <w:i/>
        </w:rPr>
        <w:t>a</w:t>
      </w:r>
      <w:r w:rsidR="00A9180F" w:rsidRPr="00FA1E7C">
        <w:rPr>
          <w:rFonts w:ascii="Arial" w:hAnsi="Arial" w:cs="Arial"/>
          <w:i/>
        </w:rPr>
        <w:t xml:space="preserve">. W przypadku poważnych awarii </w:t>
      </w:r>
      <w:r w:rsidR="00B57C7C" w:rsidRPr="00FA1E7C">
        <w:rPr>
          <w:rFonts w:ascii="Arial" w:hAnsi="Arial" w:cs="Arial"/>
          <w:i/>
        </w:rPr>
        <w:t>dochodzi jeszcze organizacja</w:t>
      </w:r>
      <w:r w:rsidR="00A9180F" w:rsidRPr="00FA1E7C">
        <w:rPr>
          <w:rFonts w:ascii="Arial" w:hAnsi="Arial" w:cs="Arial"/>
          <w:i/>
        </w:rPr>
        <w:t xml:space="preserve"> transportu zastępczego,</w:t>
      </w:r>
      <w:r w:rsidR="00B57C7C" w:rsidRPr="00FA1E7C">
        <w:rPr>
          <w:rFonts w:ascii="Arial" w:hAnsi="Arial" w:cs="Arial"/>
          <w:i/>
        </w:rPr>
        <w:t xml:space="preserve"> a w razie wypadnięcia z drogi – koszty dźwigu i holowania,</w:t>
      </w:r>
      <w:r w:rsidR="00A9180F" w:rsidRPr="00FA1E7C">
        <w:rPr>
          <w:rFonts w:ascii="Arial" w:hAnsi="Arial" w:cs="Arial"/>
          <w:i/>
        </w:rPr>
        <w:t xml:space="preserve"> które mogą sięgać dziesiąt</w:t>
      </w:r>
      <w:r w:rsidR="00973AAF" w:rsidRPr="00FA1E7C">
        <w:rPr>
          <w:rFonts w:ascii="Arial" w:hAnsi="Arial" w:cs="Arial"/>
          <w:i/>
        </w:rPr>
        <w:t>e</w:t>
      </w:r>
      <w:r w:rsidR="00A9180F" w:rsidRPr="00FA1E7C">
        <w:rPr>
          <w:rFonts w:ascii="Arial" w:hAnsi="Arial" w:cs="Arial"/>
          <w:i/>
        </w:rPr>
        <w:t xml:space="preserve">k tysięcy złotych. </w:t>
      </w:r>
      <w:r w:rsidR="00C9491B" w:rsidRPr="00FA1E7C">
        <w:rPr>
          <w:rFonts w:ascii="Arial" w:hAnsi="Arial" w:cs="Arial"/>
          <w:i/>
        </w:rPr>
        <w:t>W</w:t>
      </w:r>
      <w:r w:rsidR="00A9180F" w:rsidRPr="00FA1E7C">
        <w:rPr>
          <w:rFonts w:ascii="Arial" w:hAnsi="Arial" w:cs="Arial"/>
          <w:i/>
        </w:rPr>
        <w:t xml:space="preserve"> każdym z tych przypadków </w:t>
      </w:r>
      <w:r w:rsidR="00E5551E" w:rsidRPr="00FA1E7C">
        <w:rPr>
          <w:rFonts w:ascii="Arial" w:hAnsi="Arial" w:cs="Arial"/>
          <w:i/>
        </w:rPr>
        <w:t>t</w:t>
      </w:r>
      <w:r w:rsidR="00B57C7C" w:rsidRPr="00FA1E7C">
        <w:rPr>
          <w:rFonts w:ascii="Arial" w:hAnsi="Arial" w:cs="Arial"/>
          <w:i/>
        </w:rPr>
        <w:t xml:space="preserve">ruck </w:t>
      </w:r>
      <w:proofErr w:type="spellStart"/>
      <w:r w:rsidR="00E5551E" w:rsidRPr="00FA1E7C">
        <w:rPr>
          <w:rFonts w:ascii="Arial" w:hAnsi="Arial" w:cs="Arial"/>
          <w:i/>
        </w:rPr>
        <w:t>a</w:t>
      </w:r>
      <w:r w:rsidRPr="00FA1E7C">
        <w:rPr>
          <w:rFonts w:ascii="Arial" w:hAnsi="Arial" w:cs="Arial"/>
          <w:i/>
        </w:rPr>
        <w:t>ssistance</w:t>
      </w:r>
      <w:proofErr w:type="spellEnd"/>
      <w:r w:rsidR="00A9180F" w:rsidRPr="00FA1E7C">
        <w:rPr>
          <w:rFonts w:ascii="Arial" w:hAnsi="Arial" w:cs="Arial"/>
          <w:i/>
        </w:rPr>
        <w:t xml:space="preserve"> pomaga poszkodowany</w:t>
      </w:r>
      <w:r w:rsidR="00410D22" w:rsidRPr="00FA1E7C">
        <w:rPr>
          <w:rFonts w:ascii="Arial" w:hAnsi="Arial" w:cs="Arial"/>
          <w:i/>
        </w:rPr>
        <w:t xml:space="preserve">m </w:t>
      </w:r>
      <w:r w:rsidR="00A9180F" w:rsidRPr="00FA1E7C">
        <w:rPr>
          <w:rFonts w:ascii="Arial" w:hAnsi="Arial" w:cs="Arial"/>
        </w:rPr>
        <w:t>– stwierdza Michał Krzyżanowski</w:t>
      </w:r>
      <w:r w:rsidR="00545CDA" w:rsidRPr="00FA1E7C">
        <w:rPr>
          <w:rFonts w:ascii="Arial" w:hAnsi="Arial" w:cs="Arial"/>
        </w:rPr>
        <w:t>, Członek Zarządu</w:t>
      </w:r>
      <w:r w:rsidR="00A9180F" w:rsidRPr="00FA1E7C">
        <w:rPr>
          <w:rFonts w:ascii="Arial" w:hAnsi="Arial" w:cs="Arial"/>
        </w:rPr>
        <w:t xml:space="preserve"> Global Assistance Polska.</w:t>
      </w:r>
    </w:p>
    <w:p w14:paraId="43A0EB8D" w14:textId="7EB07FC0" w:rsidR="00A9180F" w:rsidRPr="00FA1E7C" w:rsidRDefault="002C2918" w:rsidP="00A9180F">
      <w:pPr>
        <w:jc w:val="both"/>
      </w:pPr>
      <w:r w:rsidRPr="00FA1E7C">
        <w:rPr>
          <w:rFonts w:ascii="Arial" w:hAnsi="Arial" w:cs="Arial"/>
        </w:rPr>
        <w:t>Na rynku dostępne są produkty</w:t>
      </w:r>
      <w:r w:rsidR="00D90C59" w:rsidRPr="00FA1E7C">
        <w:rPr>
          <w:rFonts w:ascii="Arial" w:hAnsi="Arial" w:cs="Arial"/>
        </w:rPr>
        <w:t xml:space="preserve"> </w:t>
      </w:r>
      <w:r w:rsidR="00A9180F" w:rsidRPr="00FA1E7C">
        <w:rPr>
          <w:rFonts w:ascii="Arial" w:hAnsi="Arial" w:cs="Arial"/>
        </w:rPr>
        <w:t>skierowan</w:t>
      </w:r>
      <w:r w:rsidRPr="00FA1E7C">
        <w:rPr>
          <w:rFonts w:ascii="Arial" w:hAnsi="Arial" w:cs="Arial"/>
        </w:rPr>
        <w:t>e</w:t>
      </w:r>
      <w:r w:rsidR="00D90C59" w:rsidRPr="00FA1E7C">
        <w:rPr>
          <w:rFonts w:ascii="Arial" w:hAnsi="Arial" w:cs="Arial"/>
        </w:rPr>
        <w:t xml:space="preserve"> </w:t>
      </w:r>
      <w:r w:rsidR="00A9180F" w:rsidRPr="00FA1E7C">
        <w:rPr>
          <w:rFonts w:ascii="Arial" w:hAnsi="Arial" w:cs="Arial"/>
        </w:rPr>
        <w:t xml:space="preserve">do przewoźników </w:t>
      </w:r>
      <w:r w:rsidR="001B13F6" w:rsidRPr="00FA1E7C">
        <w:rPr>
          <w:rFonts w:ascii="Arial" w:hAnsi="Arial" w:cs="Arial"/>
        </w:rPr>
        <w:t xml:space="preserve">i </w:t>
      </w:r>
      <w:r w:rsidR="00A9180F" w:rsidRPr="00FA1E7C">
        <w:rPr>
          <w:rFonts w:ascii="Arial" w:hAnsi="Arial" w:cs="Arial"/>
        </w:rPr>
        <w:t xml:space="preserve">kierowców </w:t>
      </w:r>
      <w:r w:rsidR="00D90C59" w:rsidRPr="00FA1E7C">
        <w:rPr>
          <w:rFonts w:ascii="Arial" w:hAnsi="Arial" w:cs="Arial"/>
        </w:rPr>
        <w:t xml:space="preserve">użytkujących </w:t>
      </w:r>
      <w:r w:rsidR="00A9180F" w:rsidRPr="00FA1E7C">
        <w:rPr>
          <w:rFonts w:ascii="Arial" w:hAnsi="Arial" w:cs="Arial"/>
        </w:rPr>
        <w:t xml:space="preserve">pojazdy ciężkie, autobusy turystyczne oraz auta użytkowe do 3,5 tony. </w:t>
      </w:r>
      <w:r w:rsidRPr="00FA1E7C">
        <w:rPr>
          <w:rFonts w:ascii="Arial" w:hAnsi="Arial" w:cs="Arial"/>
        </w:rPr>
        <w:t>Firmy transportowe</w:t>
      </w:r>
      <w:r w:rsidR="00D90C59" w:rsidRPr="00FA1E7C">
        <w:rPr>
          <w:rFonts w:ascii="Arial" w:hAnsi="Arial" w:cs="Arial"/>
        </w:rPr>
        <w:t xml:space="preserve"> </w:t>
      </w:r>
      <w:r w:rsidR="00A9180F" w:rsidRPr="00FA1E7C">
        <w:rPr>
          <w:rFonts w:ascii="Arial" w:hAnsi="Arial" w:cs="Arial"/>
        </w:rPr>
        <w:t xml:space="preserve">mogą </w:t>
      </w:r>
      <w:r w:rsidR="00D1043F" w:rsidRPr="00FA1E7C">
        <w:rPr>
          <w:rFonts w:ascii="Arial" w:hAnsi="Arial" w:cs="Arial"/>
        </w:rPr>
        <w:t xml:space="preserve">korzystać z różnych opcji i wariantów </w:t>
      </w:r>
      <w:r w:rsidR="00B57C7C" w:rsidRPr="00FA1E7C">
        <w:rPr>
          <w:rFonts w:ascii="Arial" w:hAnsi="Arial" w:cs="Arial"/>
        </w:rPr>
        <w:t>ubezpieczenia</w:t>
      </w:r>
      <w:r w:rsidR="001B13F6" w:rsidRPr="00FA1E7C">
        <w:rPr>
          <w:rFonts w:ascii="Arial" w:hAnsi="Arial" w:cs="Arial"/>
        </w:rPr>
        <w:t>:</w:t>
      </w:r>
      <w:r w:rsidR="00D1043F" w:rsidRPr="00FA1E7C">
        <w:rPr>
          <w:rFonts w:ascii="Arial" w:hAnsi="Arial" w:cs="Arial"/>
        </w:rPr>
        <w:t xml:space="preserve"> dla „pojazdu” bez przyczepy,</w:t>
      </w:r>
      <w:r w:rsidR="00A9180F" w:rsidRPr="00FA1E7C">
        <w:rPr>
          <w:rFonts w:ascii="Arial" w:hAnsi="Arial" w:cs="Arial"/>
        </w:rPr>
        <w:t xml:space="preserve"> autokaru </w:t>
      </w:r>
      <w:r w:rsidR="001B13F6" w:rsidRPr="00FA1E7C">
        <w:rPr>
          <w:rFonts w:ascii="Arial" w:hAnsi="Arial" w:cs="Arial"/>
        </w:rPr>
        <w:t>– albo dla</w:t>
      </w:r>
      <w:r w:rsidR="00D90C59" w:rsidRPr="00FA1E7C">
        <w:rPr>
          <w:rFonts w:ascii="Arial" w:hAnsi="Arial" w:cs="Arial"/>
        </w:rPr>
        <w:t xml:space="preserve"> </w:t>
      </w:r>
      <w:r w:rsidR="00183E2B" w:rsidRPr="00FA1E7C">
        <w:rPr>
          <w:rFonts w:ascii="Arial" w:hAnsi="Arial" w:cs="Arial"/>
        </w:rPr>
        <w:t xml:space="preserve">całego </w:t>
      </w:r>
      <w:r w:rsidR="00A9180F" w:rsidRPr="00FA1E7C">
        <w:rPr>
          <w:rFonts w:ascii="Arial" w:hAnsi="Arial" w:cs="Arial"/>
        </w:rPr>
        <w:t xml:space="preserve">„zestawu”, czyli ciągnika z naczepą. </w:t>
      </w:r>
      <w:r w:rsidR="00BF0945" w:rsidRPr="00FA1E7C">
        <w:rPr>
          <w:rFonts w:ascii="Arial" w:hAnsi="Arial" w:cs="Arial"/>
        </w:rPr>
        <w:t xml:space="preserve">Ważne są </w:t>
      </w:r>
      <w:r w:rsidR="00E5551E" w:rsidRPr="00FA1E7C">
        <w:rPr>
          <w:rFonts w:ascii="Arial" w:hAnsi="Arial" w:cs="Arial"/>
        </w:rPr>
        <w:t xml:space="preserve">jednak </w:t>
      </w:r>
      <w:r w:rsidR="00BF0945" w:rsidRPr="00FA1E7C">
        <w:rPr>
          <w:rFonts w:ascii="Arial" w:hAnsi="Arial" w:cs="Arial"/>
        </w:rPr>
        <w:t xml:space="preserve">nie tylko świadczenia techniczne – </w:t>
      </w:r>
      <w:r w:rsidR="001B13F6" w:rsidRPr="00FA1E7C">
        <w:rPr>
          <w:rFonts w:ascii="Arial" w:hAnsi="Arial" w:cs="Arial"/>
        </w:rPr>
        <w:t>nawet jeśli to z nich</w:t>
      </w:r>
      <w:r w:rsidR="00BF0945" w:rsidRPr="00FA1E7C">
        <w:rPr>
          <w:rFonts w:ascii="Arial" w:hAnsi="Arial" w:cs="Arial"/>
        </w:rPr>
        <w:t xml:space="preserve"> przewoźnicy korzystają</w:t>
      </w:r>
      <w:r w:rsidR="00E5551E" w:rsidRPr="00FA1E7C">
        <w:rPr>
          <w:rFonts w:ascii="Arial" w:hAnsi="Arial" w:cs="Arial"/>
        </w:rPr>
        <w:t xml:space="preserve"> najczęściej</w:t>
      </w:r>
      <w:r w:rsidR="00BF0945" w:rsidRPr="00FA1E7C">
        <w:rPr>
          <w:rFonts w:ascii="Arial" w:hAnsi="Arial" w:cs="Arial"/>
        </w:rPr>
        <w:t>.</w:t>
      </w:r>
    </w:p>
    <w:p w14:paraId="0F796275" w14:textId="05EC44A4" w:rsidR="00A9180F" w:rsidRPr="00FA1E7C" w:rsidRDefault="00A9180F" w:rsidP="00A9180F">
      <w:pPr>
        <w:jc w:val="both"/>
        <w:rPr>
          <w:rFonts w:ascii="Arial" w:hAnsi="Arial" w:cs="Arial"/>
          <w:b/>
          <w:bCs/>
        </w:rPr>
      </w:pPr>
      <w:r w:rsidRPr="00FA1E7C">
        <w:rPr>
          <w:rFonts w:ascii="Arial" w:hAnsi="Arial" w:cs="Arial"/>
          <w:b/>
          <w:bCs/>
        </w:rPr>
        <w:t xml:space="preserve">Od </w:t>
      </w:r>
      <w:r w:rsidR="00183E2B" w:rsidRPr="00FA1E7C">
        <w:rPr>
          <w:rFonts w:ascii="Arial" w:hAnsi="Arial" w:cs="Arial"/>
          <w:b/>
          <w:bCs/>
        </w:rPr>
        <w:t xml:space="preserve">hotelu w razie </w:t>
      </w:r>
      <w:r w:rsidRPr="00FA1E7C">
        <w:rPr>
          <w:rFonts w:ascii="Arial" w:hAnsi="Arial" w:cs="Arial"/>
          <w:b/>
          <w:bCs/>
        </w:rPr>
        <w:t xml:space="preserve">awarii do </w:t>
      </w:r>
      <w:r w:rsidR="00183E2B" w:rsidRPr="00FA1E7C">
        <w:rPr>
          <w:rFonts w:ascii="Arial" w:hAnsi="Arial" w:cs="Arial"/>
          <w:b/>
          <w:bCs/>
        </w:rPr>
        <w:t>pomocy</w:t>
      </w:r>
      <w:r w:rsidR="00C9491B" w:rsidRPr="00FA1E7C">
        <w:rPr>
          <w:rFonts w:ascii="Arial" w:hAnsi="Arial" w:cs="Arial"/>
          <w:b/>
          <w:bCs/>
        </w:rPr>
        <w:t xml:space="preserve"> </w:t>
      </w:r>
      <w:r w:rsidR="00BF0945" w:rsidRPr="00FA1E7C">
        <w:rPr>
          <w:rFonts w:ascii="Arial" w:hAnsi="Arial" w:cs="Arial"/>
          <w:b/>
          <w:bCs/>
        </w:rPr>
        <w:t>medycznej</w:t>
      </w:r>
    </w:p>
    <w:p w14:paraId="3EC2DB00" w14:textId="63393011" w:rsidR="00A9180F" w:rsidRPr="00FA1E7C" w:rsidRDefault="00A9180F" w:rsidP="00A9180F">
      <w:pPr>
        <w:jc w:val="both"/>
        <w:rPr>
          <w:rFonts w:ascii="Arial" w:hAnsi="Arial" w:cs="Arial"/>
        </w:rPr>
      </w:pPr>
      <w:r w:rsidRPr="00FA1E7C">
        <w:rPr>
          <w:rFonts w:ascii="Arial" w:hAnsi="Arial" w:cs="Arial"/>
        </w:rPr>
        <w:t xml:space="preserve">W ramach </w:t>
      </w:r>
      <w:proofErr w:type="spellStart"/>
      <w:r w:rsidRPr="00FA1E7C">
        <w:rPr>
          <w:rFonts w:ascii="Arial" w:hAnsi="Arial" w:cs="Arial"/>
        </w:rPr>
        <w:t>assistance</w:t>
      </w:r>
      <w:proofErr w:type="spellEnd"/>
      <w:r w:rsidRPr="00FA1E7C">
        <w:rPr>
          <w:rFonts w:ascii="Arial" w:hAnsi="Arial" w:cs="Arial"/>
        </w:rPr>
        <w:t xml:space="preserve"> dla </w:t>
      </w:r>
      <w:r w:rsidR="00690033" w:rsidRPr="00FA1E7C">
        <w:rPr>
          <w:rFonts w:ascii="Arial" w:hAnsi="Arial" w:cs="Arial"/>
        </w:rPr>
        <w:t>samochodów ciężarowych</w:t>
      </w:r>
      <w:r w:rsidR="00D90C59" w:rsidRPr="00FA1E7C">
        <w:rPr>
          <w:rFonts w:ascii="Arial" w:hAnsi="Arial" w:cs="Arial"/>
        </w:rPr>
        <w:t xml:space="preserve"> </w:t>
      </w:r>
      <w:r w:rsidR="002C2918" w:rsidRPr="00FA1E7C">
        <w:rPr>
          <w:rFonts w:ascii="Arial" w:hAnsi="Arial" w:cs="Arial"/>
        </w:rPr>
        <w:t xml:space="preserve">firmy transportowe </w:t>
      </w:r>
      <w:r w:rsidR="00183E2B" w:rsidRPr="00FA1E7C">
        <w:rPr>
          <w:rFonts w:ascii="Arial" w:hAnsi="Arial" w:cs="Arial"/>
        </w:rPr>
        <w:t xml:space="preserve">mogą </w:t>
      </w:r>
      <w:r w:rsidR="002C2918" w:rsidRPr="00FA1E7C">
        <w:rPr>
          <w:rFonts w:ascii="Arial" w:hAnsi="Arial" w:cs="Arial"/>
        </w:rPr>
        <w:t>uzyska</w:t>
      </w:r>
      <w:r w:rsidR="00183E2B" w:rsidRPr="00FA1E7C">
        <w:rPr>
          <w:rFonts w:ascii="Arial" w:hAnsi="Arial" w:cs="Arial"/>
        </w:rPr>
        <w:t>ć</w:t>
      </w:r>
      <w:r w:rsidR="002C2918" w:rsidRPr="00FA1E7C">
        <w:rPr>
          <w:rFonts w:ascii="Arial" w:hAnsi="Arial" w:cs="Arial"/>
        </w:rPr>
        <w:t xml:space="preserve"> pomoc polegającą na:</w:t>
      </w:r>
      <w:r w:rsidRPr="00FA1E7C">
        <w:rPr>
          <w:rFonts w:ascii="Arial" w:hAnsi="Arial" w:cs="Arial"/>
        </w:rPr>
        <w:t xml:space="preserve"> organizacji i pokryci</w:t>
      </w:r>
      <w:r w:rsidR="002C2918" w:rsidRPr="00FA1E7C">
        <w:rPr>
          <w:rFonts w:ascii="Arial" w:hAnsi="Arial" w:cs="Arial"/>
        </w:rPr>
        <w:t>u</w:t>
      </w:r>
      <w:r w:rsidRPr="00FA1E7C">
        <w:rPr>
          <w:rFonts w:ascii="Arial" w:hAnsi="Arial" w:cs="Arial"/>
        </w:rPr>
        <w:t xml:space="preserve"> kosztów zwykłej usterki, poważnej awarii, wypadku czy kradzieży,</w:t>
      </w:r>
      <w:r w:rsidR="002C2918" w:rsidRPr="00FA1E7C">
        <w:rPr>
          <w:rFonts w:ascii="Arial" w:hAnsi="Arial" w:cs="Arial"/>
        </w:rPr>
        <w:t xml:space="preserve"> a</w:t>
      </w:r>
      <w:r w:rsidR="00184101" w:rsidRPr="00FA1E7C">
        <w:rPr>
          <w:rFonts w:ascii="Arial" w:hAnsi="Arial" w:cs="Arial"/>
        </w:rPr>
        <w:t>le</w:t>
      </w:r>
      <w:r w:rsidR="002C2918" w:rsidRPr="00FA1E7C">
        <w:rPr>
          <w:rFonts w:ascii="Arial" w:hAnsi="Arial" w:cs="Arial"/>
        </w:rPr>
        <w:t xml:space="preserve"> także </w:t>
      </w:r>
      <w:r w:rsidRPr="00FA1E7C">
        <w:rPr>
          <w:rFonts w:ascii="Arial" w:hAnsi="Arial" w:cs="Arial"/>
        </w:rPr>
        <w:t xml:space="preserve">pomocy medycznej i prawnej dla załóg ciężarówek. </w:t>
      </w:r>
      <w:r w:rsidR="002C2918" w:rsidRPr="00FA1E7C">
        <w:rPr>
          <w:rFonts w:ascii="Arial" w:hAnsi="Arial" w:cs="Arial"/>
        </w:rPr>
        <w:t>Usługa dostępna jest</w:t>
      </w:r>
      <w:r w:rsidRPr="00FA1E7C">
        <w:rPr>
          <w:rFonts w:ascii="Arial" w:hAnsi="Arial" w:cs="Arial"/>
        </w:rPr>
        <w:t xml:space="preserve"> 24 godziny na dobę, </w:t>
      </w:r>
      <w:r w:rsidR="002C2918" w:rsidRPr="00FA1E7C">
        <w:rPr>
          <w:rFonts w:ascii="Arial" w:hAnsi="Arial" w:cs="Arial"/>
        </w:rPr>
        <w:t>zapewnia obsługę</w:t>
      </w:r>
      <w:r w:rsidRPr="00FA1E7C">
        <w:rPr>
          <w:rFonts w:ascii="Arial" w:hAnsi="Arial" w:cs="Arial"/>
        </w:rPr>
        <w:t xml:space="preserve"> w języku polskim bez względu na to, gdzie </w:t>
      </w:r>
      <w:r w:rsidR="002C2918" w:rsidRPr="00FA1E7C">
        <w:rPr>
          <w:rFonts w:ascii="Arial" w:hAnsi="Arial" w:cs="Arial"/>
        </w:rPr>
        <w:t>dojdzie do szkody</w:t>
      </w:r>
      <w:r w:rsidRPr="00FA1E7C">
        <w:rPr>
          <w:rFonts w:ascii="Arial" w:hAnsi="Arial" w:cs="Arial"/>
        </w:rPr>
        <w:t>.</w:t>
      </w:r>
      <w:r w:rsidR="00183E2B" w:rsidRPr="00FA1E7C">
        <w:rPr>
          <w:rFonts w:ascii="Arial" w:hAnsi="Arial" w:cs="Arial"/>
        </w:rPr>
        <w:t xml:space="preserve"> </w:t>
      </w:r>
    </w:p>
    <w:p w14:paraId="54586731" w14:textId="63AFC9ED" w:rsidR="00A9180F" w:rsidRPr="00FA1E7C" w:rsidRDefault="002C2918" w:rsidP="00A9180F">
      <w:pPr>
        <w:jc w:val="both"/>
        <w:rPr>
          <w:rFonts w:ascii="Arial" w:hAnsi="Arial" w:cs="Arial"/>
          <w:i/>
          <w:iCs/>
        </w:rPr>
      </w:pPr>
      <w:r w:rsidRPr="00FA1E7C">
        <w:rPr>
          <w:rFonts w:ascii="Arial" w:hAnsi="Arial" w:cs="Arial"/>
          <w:i/>
          <w:iCs/>
        </w:rPr>
        <w:t>- Na przykład w produkcie Global Truck Assistance p</w:t>
      </w:r>
      <w:r w:rsidR="00690033" w:rsidRPr="00FA1E7C">
        <w:rPr>
          <w:rFonts w:ascii="Arial" w:hAnsi="Arial" w:cs="Arial"/>
          <w:i/>
          <w:iCs/>
        </w:rPr>
        <w:t>omoc dla ciężarówek</w:t>
      </w:r>
      <w:r w:rsidR="00A9180F" w:rsidRPr="00FA1E7C">
        <w:rPr>
          <w:rFonts w:ascii="Arial" w:hAnsi="Arial" w:cs="Arial"/>
          <w:i/>
          <w:iCs/>
        </w:rPr>
        <w:t xml:space="preserve"> wspiera ponad 21 tys. usługodawców w całej Europie. Zapewniają oni specjalistyczny </w:t>
      </w:r>
      <w:r w:rsidR="00E930BB" w:rsidRPr="00FA1E7C">
        <w:rPr>
          <w:rFonts w:ascii="Arial" w:hAnsi="Arial" w:cs="Arial"/>
          <w:i/>
          <w:iCs/>
        </w:rPr>
        <w:t>serwis</w:t>
      </w:r>
      <w:r w:rsidR="00FE58E9" w:rsidRPr="00FA1E7C">
        <w:rPr>
          <w:rFonts w:ascii="Arial" w:hAnsi="Arial" w:cs="Arial"/>
          <w:i/>
          <w:iCs/>
        </w:rPr>
        <w:t xml:space="preserve"> </w:t>
      </w:r>
      <w:r w:rsidR="00A9180F" w:rsidRPr="00FA1E7C">
        <w:rPr>
          <w:rFonts w:ascii="Arial" w:hAnsi="Arial" w:cs="Arial"/>
          <w:i/>
          <w:iCs/>
        </w:rPr>
        <w:t>techniczny</w:t>
      </w:r>
      <w:r w:rsidR="00E930BB" w:rsidRPr="00FA1E7C">
        <w:rPr>
          <w:rFonts w:ascii="Arial" w:hAnsi="Arial" w:cs="Arial"/>
          <w:i/>
          <w:iCs/>
        </w:rPr>
        <w:t xml:space="preserve"> i holowanie, do kwoty nawet 15</w:t>
      </w:r>
      <w:r w:rsidR="0082475C" w:rsidRPr="00FA1E7C">
        <w:rPr>
          <w:rFonts w:ascii="Arial" w:hAnsi="Arial" w:cs="Arial"/>
          <w:i/>
          <w:iCs/>
        </w:rPr>
        <w:t xml:space="preserve"> tys.</w:t>
      </w:r>
      <w:r w:rsidR="00E930BB" w:rsidRPr="00FA1E7C">
        <w:rPr>
          <w:rFonts w:ascii="Arial" w:hAnsi="Arial" w:cs="Arial"/>
          <w:i/>
          <w:iCs/>
        </w:rPr>
        <w:t xml:space="preserve"> euro na zdarzenie</w:t>
      </w:r>
      <w:r w:rsidR="00A9180F" w:rsidRPr="00FA1E7C">
        <w:rPr>
          <w:rFonts w:ascii="Arial" w:hAnsi="Arial" w:cs="Arial"/>
          <w:i/>
          <w:iCs/>
        </w:rPr>
        <w:t xml:space="preserve">. Co więcej, </w:t>
      </w:r>
      <w:r w:rsidR="00E930BB" w:rsidRPr="00FA1E7C">
        <w:rPr>
          <w:rFonts w:ascii="Arial" w:hAnsi="Arial" w:cs="Arial"/>
          <w:i/>
          <w:iCs/>
        </w:rPr>
        <w:t xml:space="preserve">oferują oni </w:t>
      </w:r>
      <w:r w:rsidR="00E5551E" w:rsidRPr="00FA1E7C">
        <w:rPr>
          <w:rFonts w:ascii="Arial" w:hAnsi="Arial" w:cs="Arial"/>
          <w:i/>
          <w:iCs/>
        </w:rPr>
        <w:t xml:space="preserve">blisko 85% </w:t>
      </w:r>
      <w:r w:rsidR="00A9180F" w:rsidRPr="00FA1E7C">
        <w:rPr>
          <w:rFonts w:ascii="Arial" w:hAnsi="Arial" w:cs="Arial"/>
          <w:i/>
          <w:iCs/>
        </w:rPr>
        <w:t>skutecznoś</w:t>
      </w:r>
      <w:r w:rsidR="00E930BB" w:rsidRPr="00FA1E7C">
        <w:rPr>
          <w:rFonts w:ascii="Arial" w:hAnsi="Arial" w:cs="Arial"/>
          <w:i/>
          <w:iCs/>
        </w:rPr>
        <w:t>ć</w:t>
      </w:r>
      <w:r w:rsidR="00A9180F" w:rsidRPr="00FA1E7C">
        <w:rPr>
          <w:rFonts w:ascii="Arial" w:hAnsi="Arial" w:cs="Arial"/>
          <w:i/>
          <w:iCs/>
        </w:rPr>
        <w:t xml:space="preserve"> napraw na miejscu. A kiedy taka </w:t>
      </w:r>
      <w:r w:rsidR="00183E2B" w:rsidRPr="00FA1E7C">
        <w:rPr>
          <w:rFonts w:ascii="Arial" w:hAnsi="Arial" w:cs="Arial"/>
          <w:i/>
          <w:iCs/>
        </w:rPr>
        <w:t>naprawa</w:t>
      </w:r>
      <w:r w:rsidR="00A9180F" w:rsidRPr="00FA1E7C">
        <w:rPr>
          <w:rFonts w:ascii="Arial" w:hAnsi="Arial" w:cs="Arial"/>
          <w:i/>
          <w:iCs/>
        </w:rPr>
        <w:t xml:space="preserve"> nie będzie możliwa, </w:t>
      </w:r>
      <w:proofErr w:type="spellStart"/>
      <w:r w:rsidR="00A9180F" w:rsidRPr="00FA1E7C">
        <w:rPr>
          <w:rFonts w:ascii="Arial" w:hAnsi="Arial" w:cs="Arial"/>
          <w:i/>
          <w:iCs/>
        </w:rPr>
        <w:t>assistance</w:t>
      </w:r>
      <w:proofErr w:type="spellEnd"/>
      <w:r w:rsidR="00A9180F" w:rsidRPr="00FA1E7C">
        <w:rPr>
          <w:rFonts w:ascii="Arial" w:hAnsi="Arial" w:cs="Arial"/>
          <w:i/>
          <w:iCs/>
        </w:rPr>
        <w:t xml:space="preserve"> zapewni holowanie</w:t>
      </w:r>
      <w:r w:rsidR="00183E2B" w:rsidRPr="00FA1E7C">
        <w:rPr>
          <w:rFonts w:ascii="Arial" w:hAnsi="Arial" w:cs="Arial"/>
          <w:i/>
          <w:iCs/>
        </w:rPr>
        <w:t xml:space="preserve"> pojazdu do warsztatu</w:t>
      </w:r>
      <w:r w:rsidR="00635B41" w:rsidRPr="00FA1E7C">
        <w:rPr>
          <w:rFonts w:ascii="Arial" w:hAnsi="Arial" w:cs="Arial"/>
          <w:i/>
          <w:iCs/>
        </w:rPr>
        <w:t>,</w:t>
      </w:r>
      <w:r w:rsidR="00183E2B" w:rsidRPr="00FA1E7C">
        <w:rPr>
          <w:rFonts w:ascii="Arial" w:hAnsi="Arial" w:cs="Arial"/>
          <w:i/>
          <w:iCs/>
        </w:rPr>
        <w:t xml:space="preserve"> hotel i powrót do </w:t>
      </w:r>
      <w:r w:rsidR="00526341" w:rsidRPr="00FA1E7C">
        <w:rPr>
          <w:rFonts w:ascii="Arial" w:hAnsi="Arial" w:cs="Arial"/>
          <w:i/>
          <w:iCs/>
        </w:rPr>
        <w:t xml:space="preserve">kraju </w:t>
      </w:r>
      <w:r w:rsidR="00183E2B" w:rsidRPr="00FA1E7C">
        <w:rPr>
          <w:rFonts w:ascii="Arial" w:hAnsi="Arial" w:cs="Arial"/>
          <w:i/>
          <w:iCs/>
        </w:rPr>
        <w:t>oraz inną niezbędną pomoc dla kierowcy</w:t>
      </w:r>
      <w:r w:rsidR="00690033" w:rsidRPr="00FA1E7C">
        <w:rPr>
          <w:rFonts w:ascii="Arial" w:hAnsi="Arial" w:cs="Arial"/>
          <w:i/>
          <w:iCs/>
        </w:rPr>
        <w:t xml:space="preserve">. Wszystko to za cenę rocznej składki </w:t>
      </w:r>
      <w:r w:rsidR="00183E2B" w:rsidRPr="00FA1E7C">
        <w:rPr>
          <w:rFonts w:ascii="Arial" w:hAnsi="Arial" w:cs="Arial"/>
          <w:i/>
          <w:iCs/>
        </w:rPr>
        <w:t>porównywalną do</w:t>
      </w:r>
      <w:r w:rsidR="00FE58E9" w:rsidRPr="00FA1E7C">
        <w:rPr>
          <w:rFonts w:ascii="Arial" w:hAnsi="Arial" w:cs="Arial"/>
          <w:i/>
          <w:iCs/>
        </w:rPr>
        <w:t xml:space="preserve"> </w:t>
      </w:r>
      <w:r w:rsidR="00183E2B" w:rsidRPr="00FA1E7C">
        <w:rPr>
          <w:rFonts w:ascii="Arial" w:hAnsi="Arial" w:cs="Arial"/>
          <w:i/>
          <w:iCs/>
        </w:rPr>
        <w:t xml:space="preserve">kosztu </w:t>
      </w:r>
      <w:r w:rsidR="00690033" w:rsidRPr="00FA1E7C">
        <w:rPr>
          <w:rFonts w:ascii="Arial" w:hAnsi="Arial" w:cs="Arial"/>
          <w:i/>
          <w:iCs/>
        </w:rPr>
        <w:t>połowy baku paliwa do ciężarówki</w:t>
      </w:r>
      <w:r w:rsidR="00FE58E9" w:rsidRPr="00FA1E7C">
        <w:rPr>
          <w:rFonts w:ascii="Arial" w:hAnsi="Arial" w:cs="Arial"/>
          <w:i/>
          <w:iCs/>
        </w:rPr>
        <w:t xml:space="preserve"> </w:t>
      </w:r>
      <w:r w:rsidR="00545CDA" w:rsidRPr="00FA1E7C">
        <w:rPr>
          <w:rFonts w:ascii="Arial" w:hAnsi="Arial" w:cs="Arial"/>
          <w:i/>
          <w:iCs/>
        </w:rPr>
        <w:t>–</w:t>
      </w:r>
      <w:r w:rsidR="00F90FC0" w:rsidRPr="00FA1E7C">
        <w:rPr>
          <w:rFonts w:ascii="Arial" w:hAnsi="Arial" w:cs="Arial"/>
          <w:i/>
          <w:iCs/>
        </w:rPr>
        <w:t xml:space="preserve"> </w:t>
      </w:r>
      <w:r w:rsidR="0016121F" w:rsidRPr="00FA1E7C">
        <w:rPr>
          <w:rFonts w:ascii="Arial" w:hAnsi="Arial" w:cs="Arial"/>
        </w:rPr>
        <w:t>podkreśla</w:t>
      </w:r>
      <w:r w:rsidR="00545CDA" w:rsidRPr="00FA1E7C">
        <w:rPr>
          <w:rFonts w:ascii="Arial" w:hAnsi="Arial" w:cs="Arial"/>
        </w:rPr>
        <w:t xml:space="preserve"> Sławomir </w:t>
      </w:r>
      <w:proofErr w:type="spellStart"/>
      <w:r w:rsidR="00545CDA" w:rsidRPr="00FA1E7C">
        <w:rPr>
          <w:rFonts w:ascii="Arial" w:hAnsi="Arial" w:cs="Arial"/>
        </w:rPr>
        <w:t>Deliś</w:t>
      </w:r>
      <w:proofErr w:type="spellEnd"/>
      <w:r w:rsidR="00545CDA" w:rsidRPr="00FA1E7C">
        <w:rPr>
          <w:rFonts w:ascii="Arial" w:hAnsi="Arial" w:cs="Arial"/>
        </w:rPr>
        <w:t>, Dyrektor Biura Ubezpieczeń Komunikacyjnych i Transportowych</w:t>
      </w:r>
      <w:r w:rsidR="00E5551E" w:rsidRPr="00FA1E7C">
        <w:rPr>
          <w:rFonts w:ascii="Arial" w:hAnsi="Arial" w:cs="Arial"/>
        </w:rPr>
        <w:t xml:space="preserve"> </w:t>
      </w:r>
      <w:r w:rsidR="0016121F" w:rsidRPr="00FA1E7C">
        <w:rPr>
          <w:rFonts w:ascii="Arial" w:hAnsi="Arial" w:cs="Arial"/>
        </w:rPr>
        <w:t xml:space="preserve">z </w:t>
      </w:r>
      <w:r w:rsidR="00772390" w:rsidRPr="00FA1E7C">
        <w:rPr>
          <w:rFonts w:ascii="Arial" w:hAnsi="Arial" w:cs="Arial"/>
        </w:rPr>
        <w:t xml:space="preserve">WIENER TU S.A. </w:t>
      </w:r>
      <w:proofErr w:type="spellStart"/>
      <w:r w:rsidR="00772390" w:rsidRPr="00FA1E7C">
        <w:rPr>
          <w:rFonts w:ascii="Arial" w:hAnsi="Arial" w:cs="Arial"/>
        </w:rPr>
        <w:t>Vienna</w:t>
      </w:r>
      <w:proofErr w:type="spellEnd"/>
      <w:r w:rsidR="00074829" w:rsidRPr="00FA1E7C">
        <w:rPr>
          <w:rFonts w:ascii="Arial" w:hAnsi="Arial" w:cs="Arial"/>
        </w:rPr>
        <w:t xml:space="preserve"> </w:t>
      </w:r>
      <w:proofErr w:type="spellStart"/>
      <w:r w:rsidR="00772390" w:rsidRPr="00FA1E7C">
        <w:rPr>
          <w:rFonts w:ascii="Arial" w:hAnsi="Arial" w:cs="Arial"/>
        </w:rPr>
        <w:t>Insurance</w:t>
      </w:r>
      <w:proofErr w:type="spellEnd"/>
      <w:r w:rsidR="00074829" w:rsidRPr="00FA1E7C">
        <w:rPr>
          <w:rFonts w:ascii="Arial" w:hAnsi="Arial" w:cs="Arial"/>
        </w:rPr>
        <w:t xml:space="preserve"> </w:t>
      </w:r>
      <w:proofErr w:type="spellStart"/>
      <w:r w:rsidR="00772390" w:rsidRPr="00FA1E7C">
        <w:rPr>
          <w:rFonts w:ascii="Arial" w:hAnsi="Arial" w:cs="Arial"/>
        </w:rPr>
        <w:t>Group</w:t>
      </w:r>
      <w:proofErr w:type="spellEnd"/>
      <w:r w:rsidR="00772390" w:rsidRPr="00FA1E7C">
        <w:rPr>
          <w:rFonts w:ascii="Arial" w:hAnsi="Arial" w:cs="Arial"/>
        </w:rPr>
        <w:t>.</w:t>
      </w:r>
    </w:p>
    <w:p w14:paraId="6633CA82" w14:textId="77777777" w:rsidR="00635B41" w:rsidRPr="00FA1E7C" w:rsidRDefault="00635B41" w:rsidP="00A9180F">
      <w:pPr>
        <w:jc w:val="both"/>
        <w:rPr>
          <w:rFonts w:ascii="Arial" w:hAnsi="Arial" w:cs="Arial"/>
          <w:b/>
          <w:bCs/>
        </w:rPr>
      </w:pPr>
    </w:p>
    <w:p w14:paraId="30757AC5" w14:textId="77777777" w:rsidR="0082475C" w:rsidRPr="00FA1E7C" w:rsidRDefault="0082475C" w:rsidP="00A9180F">
      <w:pPr>
        <w:jc w:val="both"/>
        <w:rPr>
          <w:rFonts w:ascii="Arial" w:hAnsi="Arial" w:cs="Arial"/>
          <w:b/>
          <w:bCs/>
        </w:rPr>
      </w:pPr>
    </w:p>
    <w:p w14:paraId="0F1DC926" w14:textId="77777777" w:rsidR="0082475C" w:rsidRPr="00FA1E7C" w:rsidRDefault="0082475C" w:rsidP="00A9180F">
      <w:pPr>
        <w:jc w:val="both"/>
        <w:rPr>
          <w:rFonts w:ascii="Arial" w:hAnsi="Arial" w:cs="Arial"/>
          <w:b/>
          <w:bCs/>
        </w:rPr>
      </w:pPr>
    </w:p>
    <w:p w14:paraId="5E7B949F" w14:textId="25F3A56B" w:rsidR="00A9180F" w:rsidRPr="00FA1E7C" w:rsidRDefault="00F02FCE" w:rsidP="00A9180F">
      <w:pPr>
        <w:jc w:val="both"/>
        <w:rPr>
          <w:rFonts w:ascii="Arial" w:hAnsi="Arial" w:cs="Arial"/>
          <w:b/>
          <w:bCs/>
        </w:rPr>
      </w:pPr>
      <w:r w:rsidRPr="00FA1E7C">
        <w:rPr>
          <w:rFonts w:ascii="Arial" w:hAnsi="Arial" w:cs="Arial"/>
          <w:b/>
          <w:bCs/>
        </w:rPr>
        <w:lastRenderedPageBreak/>
        <w:t>Co jest ważne po szkodzie?</w:t>
      </w:r>
    </w:p>
    <w:p w14:paraId="46017F16" w14:textId="5A2D9FA1" w:rsidR="00A9180F" w:rsidRPr="00FA1E7C" w:rsidRDefault="00A9180F" w:rsidP="00A9180F">
      <w:pPr>
        <w:jc w:val="both"/>
        <w:rPr>
          <w:rFonts w:ascii="Arial" w:hAnsi="Arial" w:cs="Arial"/>
        </w:rPr>
      </w:pPr>
      <w:r w:rsidRPr="00FA1E7C">
        <w:rPr>
          <w:rFonts w:ascii="Arial" w:hAnsi="Arial" w:cs="Arial"/>
        </w:rPr>
        <w:t>Kiedy dojdzie do szkody, ważn</w:t>
      </w:r>
      <w:r w:rsidR="00223305" w:rsidRPr="00FA1E7C">
        <w:rPr>
          <w:rFonts w:ascii="Arial" w:hAnsi="Arial" w:cs="Arial"/>
        </w:rPr>
        <w:t>e</w:t>
      </w:r>
      <w:r w:rsidRPr="00FA1E7C">
        <w:rPr>
          <w:rFonts w:ascii="Arial" w:hAnsi="Arial" w:cs="Arial"/>
        </w:rPr>
        <w:t xml:space="preserve"> staj</w:t>
      </w:r>
      <w:r w:rsidR="00223305" w:rsidRPr="00FA1E7C">
        <w:rPr>
          <w:rFonts w:ascii="Arial" w:hAnsi="Arial" w:cs="Arial"/>
        </w:rPr>
        <w:t>ą</w:t>
      </w:r>
      <w:r w:rsidRPr="00FA1E7C">
        <w:rPr>
          <w:rFonts w:ascii="Arial" w:hAnsi="Arial" w:cs="Arial"/>
        </w:rPr>
        <w:t xml:space="preserve"> się szybkość </w:t>
      </w:r>
      <w:r w:rsidR="001B13F6" w:rsidRPr="00FA1E7C">
        <w:rPr>
          <w:rFonts w:ascii="Arial" w:hAnsi="Arial" w:cs="Arial"/>
        </w:rPr>
        <w:t xml:space="preserve">i profesjonalizm </w:t>
      </w:r>
      <w:r w:rsidRPr="00FA1E7C">
        <w:rPr>
          <w:rFonts w:ascii="Arial" w:hAnsi="Arial" w:cs="Arial"/>
        </w:rPr>
        <w:t xml:space="preserve">akcji ratowniczej, ale także </w:t>
      </w:r>
      <w:r w:rsidR="001B13F6" w:rsidRPr="00FA1E7C">
        <w:rPr>
          <w:rFonts w:ascii="Arial" w:hAnsi="Arial" w:cs="Arial"/>
        </w:rPr>
        <w:t xml:space="preserve">pokrycie realnych kosztów </w:t>
      </w:r>
      <w:r w:rsidRPr="00FA1E7C">
        <w:rPr>
          <w:rFonts w:ascii="Arial" w:hAnsi="Arial" w:cs="Arial"/>
        </w:rPr>
        <w:t>transport</w:t>
      </w:r>
      <w:r w:rsidR="001B13F6" w:rsidRPr="00FA1E7C">
        <w:rPr>
          <w:rFonts w:ascii="Arial" w:hAnsi="Arial" w:cs="Arial"/>
        </w:rPr>
        <w:t>u</w:t>
      </w:r>
      <w:r w:rsidRPr="00FA1E7C">
        <w:rPr>
          <w:rFonts w:ascii="Arial" w:hAnsi="Arial" w:cs="Arial"/>
        </w:rPr>
        <w:t xml:space="preserve">, organizacja pojazdu zastępczego i przeładunek towaru, aby na czas dotarł do miejsca przeznaczenia. </w:t>
      </w:r>
      <w:r w:rsidR="000E26FF" w:rsidRPr="00FA1E7C">
        <w:rPr>
          <w:rFonts w:ascii="Arial" w:hAnsi="Arial" w:cs="Arial"/>
        </w:rPr>
        <w:t>Jak wygląda to w praktyce?</w:t>
      </w:r>
    </w:p>
    <w:p w14:paraId="42755B57" w14:textId="5BD5319C" w:rsidR="00A9180F" w:rsidRPr="00FA1E7C" w:rsidRDefault="000E26FF" w:rsidP="00A9180F">
      <w:pPr>
        <w:jc w:val="both"/>
      </w:pPr>
      <w:r w:rsidRPr="00FA1E7C">
        <w:rPr>
          <w:rFonts w:ascii="Arial" w:hAnsi="Arial" w:cs="Arial"/>
          <w:i/>
          <w:iCs/>
        </w:rPr>
        <w:t xml:space="preserve">- </w:t>
      </w:r>
      <w:r w:rsidR="00A9180F" w:rsidRPr="00FA1E7C">
        <w:rPr>
          <w:rFonts w:ascii="Arial" w:hAnsi="Arial" w:cs="Arial"/>
          <w:i/>
          <w:iCs/>
        </w:rPr>
        <w:t xml:space="preserve">Ostatnio odnotowaliśmy zdarzenie, kiedy na terenie Niemiec ciągnik siodłowy naszego klienta z ładunkiem na naczepie wpadł do rowu. Ubezpieczony poprosił o wyciągnięcie, holowanie zestawu i zabezpieczenie go wraz z ładunkiem na parkingu. </w:t>
      </w:r>
      <w:r w:rsidR="00E930BB" w:rsidRPr="00FA1E7C">
        <w:rPr>
          <w:rFonts w:ascii="Arial" w:hAnsi="Arial" w:cs="Arial"/>
          <w:i/>
          <w:iCs/>
        </w:rPr>
        <w:t>P</w:t>
      </w:r>
      <w:r w:rsidR="00A9180F" w:rsidRPr="00FA1E7C">
        <w:rPr>
          <w:rFonts w:ascii="Arial" w:hAnsi="Arial" w:cs="Arial"/>
          <w:i/>
          <w:iCs/>
        </w:rPr>
        <w:t xml:space="preserve">omoc drogowa </w:t>
      </w:r>
      <w:r w:rsidR="00E930BB" w:rsidRPr="00FA1E7C">
        <w:rPr>
          <w:rFonts w:ascii="Arial" w:hAnsi="Arial" w:cs="Arial"/>
          <w:i/>
          <w:iCs/>
        </w:rPr>
        <w:t xml:space="preserve">znaleziona przez klienta </w:t>
      </w:r>
      <w:r w:rsidR="00A9180F" w:rsidRPr="00FA1E7C">
        <w:rPr>
          <w:rFonts w:ascii="Arial" w:hAnsi="Arial" w:cs="Arial"/>
          <w:i/>
          <w:iCs/>
        </w:rPr>
        <w:t>wyceniał</w:t>
      </w:r>
      <w:r w:rsidR="00E930BB" w:rsidRPr="00FA1E7C">
        <w:rPr>
          <w:rFonts w:ascii="Arial" w:hAnsi="Arial" w:cs="Arial"/>
          <w:i/>
          <w:iCs/>
        </w:rPr>
        <w:t>a</w:t>
      </w:r>
      <w:r w:rsidR="00A9180F" w:rsidRPr="00FA1E7C">
        <w:rPr>
          <w:rFonts w:ascii="Arial" w:hAnsi="Arial" w:cs="Arial"/>
          <w:i/>
          <w:iCs/>
        </w:rPr>
        <w:t xml:space="preserve"> taką usługę na 6000 euro.</w:t>
      </w:r>
      <w:r w:rsidR="00E930BB" w:rsidRPr="00FA1E7C">
        <w:rPr>
          <w:rFonts w:ascii="Arial" w:hAnsi="Arial" w:cs="Arial"/>
          <w:i/>
          <w:iCs/>
        </w:rPr>
        <w:t xml:space="preserve"> </w:t>
      </w:r>
      <w:r w:rsidR="00A9180F" w:rsidRPr="00FA1E7C">
        <w:rPr>
          <w:rFonts w:ascii="Arial" w:hAnsi="Arial" w:cs="Arial"/>
          <w:i/>
          <w:iCs/>
        </w:rPr>
        <w:t xml:space="preserve">Przy pomocy </w:t>
      </w:r>
      <w:proofErr w:type="spellStart"/>
      <w:r w:rsidR="00A9180F" w:rsidRPr="00FA1E7C">
        <w:rPr>
          <w:rFonts w:ascii="Arial" w:hAnsi="Arial" w:cs="Arial"/>
          <w:i/>
          <w:iCs/>
        </w:rPr>
        <w:t>geolokalizacji</w:t>
      </w:r>
      <w:proofErr w:type="spellEnd"/>
      <w:r w:rsidR="00A9180F" w:rsidRPr="00FA1E7C">
        <w:rPr>
          <w:rFonts w:ascii="Arial" w:hAnsi="Arial" w:cs="Arial"/>
          <w:i/>
          <w:iCs/>
        </w:rPr>
        <w:t xml:space="preserve"> ustaliliśmy położenie pojazdu. Następnie zleciliśmy naszemu usługodawcy organizację pomocy</w:t>
      </w:r>
      <w:r w:rsidR="00E930BB" w:rsidRPr="00FA1E7C">
        <w:rPr>
          <w:rFonts w:ascii="Arial" w:hAnsi="Arial" w:cs="Arial"/>
          <w:i/>
          <w:iCs/>
        </w:rPr>
        <w:t xml:space="preserve"> do 4500 euro</w:t>
      </w:r>
      <w:r w:rsidR="00A9180F" w:rsidRPr="00FA1E7C">
        <w:rPr>
          <w:rFonts w:ascii="Arial" w:hAnsi="Arial" w:cs="Arial"/>
          <w:i/>
          <w:iCs/>
        </w:rPr>
        <w:t>. Po upływie 2,5 godziny zakończyliśmy działania, zorganizowa</w:t>
      </w:r>
      <w:r w:rsidR="00B57C7C" w:rsidRPr="00FA1E7C">
        <w:rPr>
          <w:rFonts w:ascii="Arial" w:hAnsi="Arial" w:cs="Arial"/>
          <w:i/>
          <w:iCs/>
        </w:rPr>
        <w:t xml:space="preserve">ny </w:t>
      </w:r>
      <w:r w:rsidR="00E930BB" w:rsidRPr="00FA1E7C">
        <w:rPr>
          <w:rFonts w:ascii="Arial" w:hAnsi="Arial" w:cs="Arial"/>
          <w:i/>
          <w:iCs/>
        </w:rPr>
        <w:t>został</w:t>
      </w:r>
      <w:r w:rsidR="00FE58E9" w:rsidRPr="00FA1E7C">
        <w:rPr>
          <w:rFonts w:ascii="Arial" w:hAnsi="Arial" w:cs="Arial"/>
          <w:i/>
          <w:iCs/>
        </w:rPr>
        <w:t xml:space="preserve"> </w:t>
      </w:r>
      <w:r w:rsidR="00A9180F" w:rsidRPr="00FA1E7C">
        <w:rPr>
          <w:rFonts w:ascii="Arial" w:hAnsi="Arial" w:cs="Arial"/>
          <w:i/>
          <w:iCs/>
        </w:rPr>
        <w:t xml:space="preserve">przeładunek i </w:t>
      </w:r>
      <w:r w:rsidR="00E930BB" w:rsidRPr="00FA1E7C">
        <w:rPr>
          <w:rFonts w:ascii="Arial" w:hAnsi="Arial" w:cs="Arial"/>
          <w:i/>
          <w:iCs/>
        </w:rPr>
        <w:t>transport</w:t>
      </w:r>
      <w:r w:rsidR="00FE58E9" w:rsidRPr="00FA1E7C">
        <w:rPr>
          <w:rFonts w:ascii="Arial" w:hAnsi="Arial" w:cs="Arial"/>
          <w:i/>
          <w:iCs/>
        </w:rPr>
        <w:t xml:space="preserve"> </w:t>
      </w:r>
      <w:r w:rsidR="00A9180F" w:rsidRPr="00FA1E7C">
        <w:rPr>
          <w:rFonts w:ascii="Arial" w:hAnsi="Arial" w:cs="Arial"/>
          <w:i/>
          <w:iCs/>
        </w:rPr>
        <w:t xml:space="preserve">zastępczy </w:t>
      </w:r>
      <w:r w:rsidR="00E930BB" w:rsidRPr="00FA1E7C">
        <w:rPr>
          <w:rFonts w:ascii="Arial" w:hAnsi="Arial" w:cs="Arial"/>
          <w:i/>
          <w:iCs/>
        </w:rPr>
        <w:t>na koszt firmy przewozowej</w:t>
      </w:r>
      <w:r w:rsidR="00A9180F" w:rsidRPr="00FA1E7C">
        <w:rPr>
          <w:rFonts w:ascii="Arial" w:hAnsi="Arial" w:cs="Arial"/>
          <w:i/>
          <w:iCs/>
        </w:rPr>
        <w:t xml:space="preserve">. Koszty </w:t>
      </w:r>
      <w:r w:rsidR="00E930BB" w:rsidRPr="00FA1E7C">
        <w:rPr>
          <w:rFonts w:ascii="Arial" w:hAnsi="Arial" w:cs="Arial"/>
          <w:i/>
          <w:iCs/>
        </w:rPr>
        <w:t>wyciągania z rowu, holowania</w:t>
      </w:r>
      <w:r w:rsidR="00FE58E9" w:rsidRPr="00FA1E7C">
        <w:rPr>
          <w:rFonts w:ascii="Arial" w:hAnsi="Arial" w:cs="Arial"/>
          <w:i/>
          <w:iCs/>
        </w:rPr>
        <w:t xml:space="preserve"> </w:t>
      </w:r>
      <w:r w:rsidR="00E930BB" w:rsidRPr="00FA1E7C">
        <w:rPr>
          <w:rFonts w:ascii="Arial" w:hAnsi="Arial" w:cs="Arial"/>
          <w:i/>
          <w:iCs/>
        </w:rPr>
        <w:t xml:space="preserve">i parkingu </w:t>
      </w:r>
      <w:r w:rsidR="00A9180F" w:rsidRPr="00FA1E7C">
        <w:rPr>
          <w:rFonts w:ascii="Arial" w:hAnsi="Arial" w:cs="Arial"/>
          <w:i/>
          <w:iCs/>
        </w:rPr>
        <w:t xml:space="preserve">zostały pokryte z polisy. Klient nic nie zapłacił – </w:t>
      </w:r>
      <w:r w:rsidR="00E930BB" w:rsidRPr="00FA1E7C">
        <w:rPr>
          <w:rFonts w:ascii="Arial" w:hAnsi="Arial" w:cs="Arial"/>
          <w:iCs/>
        </w:rPr>
        <w:t>relacjonuje</w:t>
      </w:r>
      <w:r w:rsidR="00F90FC0" w:rsidRPr="00FA1E7C">
        <w:rPr>
          <w:rFonts w:ascii="Arial" w:hAnsi="Arial" w:cs="Arial"/>
          <w:iCs/>
        </w:rPr>
        <w:t xml:space="preserve"> </w:t>
      </w:r>
      <w:r w:rsidR="00A9180F" w:rsidRPr="00FA1E7C">
        <w:rPr>
          <w:rFonts w:ascii="Arial" w:hAnsi="Arial" w:cs="Arial"/>
          <w:iCs/>
        </w:rPr>
        <w:t>Michał Krzyżanowski z Global Assistance Polska.</w:t>
      </w:r>
    </w:p>
    <w:p w14:paraId="2B3DE51C" w14:textId="1CDD1740" w:rsidR="00A9180F" w:rsidRPr="00FA1E7C" w:rsidRDefault="00A9180F" w:rsidP="00A9180F"/>
    <w:p w14:paraId="68D1A31A" w14:textId="77777777" w:rsidR="003347E8" w:rsidRPr="00FA1E7C" w:rsidRDefault="003347E8" w:rsidP="00A9180F"/>
    <w:p w14:paraId="008B281C" w14:textId="77777777" w:rsidR="00A9180F" w:rsidRPr="00FA1E7C" w:rsidRDefault="00410D22" w:rsidP="00410D22">
      <w:pPr>
        <w:jc w:val="right"/>
        <w:rPr>
          <w:rFonts w:ascii="Arial" w:hAnsi="Arial" w:cs="Arial"/>
          <w:i/>
          <w:iCs/>
        </w:rPr>
      </w:pPr>
      <w:r w:rsidRPr="00FA1E7C">
        <w:rPr>
          <w:rFonts w:ascii="Arial" w:hAnsi="Arial" w:cs="Arial"/>
          <w:i/>
          <w:iCs/>
        </w:rPr>
        <w:t>Źródło: Global Assistance Polska</w:t>
      </w:r>
    </w:p>
    <w:p w14:paraId="758E71D7" w14:textId="77777777" w:rsidR="00A9180F" w:rsidRPr="00FA1E7C" w:rsidRDefault="00A9180F" w:rsidP="00A9180F"/>
    <w:p w14:paraId="74B243BC" w14:textId="77777777" w:rsidR="00CA5961" w:rsidRPr="00FA1E7C" w:rsidRDefault="00CA5961"/>
    <w:sectPr w:rsidR="00CA5961" w:rsidRPr="00FA1E7C" w:rsidSect="0016121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864"/>
    <w:multiLevelType w:val="multilevel"/>
    <w:tmpl w:val="DE3E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020500"/>
    <w:multiLevelType w:val="hybridMultilevel"/>
    <w:tmpl w:val="BCEC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F"/>
    <w:rsid w:val="00074829"/>
    <w:rsid w:val="000E26FF"/>
    <w:rsid w:val="00105245"/>
    <w:rsid w:val="0016121F"/>
    <w:rsid w:val="00183E2B"/>
    <w:rsid w:val="00184101"/>
    <w:rsid w:val="001B13F6"/>
    <w:rsid w:val="00223305"/>
    <w:rsid w:val="002C2918"/>
    <w:rsid w:val="00302801"/>
    <w:rsid w:val="003347E8"/>
    <w:rsid w:val="00410D22"/>
    <w:rsid w:val="00526341"/>
    <w:rsid w:val="00545CDA"/>
    <w:rsid w:val="00635B41"/>
    <w:rsid w:val="00645114"/>
    <w:rsid w:val="00690033"/>
    <w:rsid w:val="00772390"/>
    <w:rsid w:val="00787A62"/>
    <w:rsid w:val="0082475C"/>
    <w:rsid w:val="00895041"/>
    <w:rsid w:val="008C4C9F"/>
    <w:rsid w:val="008E1988"/>
    <w:rsid w:val="0092785E"/>
    <w:rsid w:val="00973AAF"/>
    <w:rsid w:val="009A5BEA"/>
    <w:rsid w:val="00A3037C"/>
    <w:rsid w:val="00A9180F"/>
    <w:rsid w:val="00AC0FAB"/>
    <w:rsid w:val="00B57C7C"/>
    <w:rsid w:val="00BF0945"/>
    <w:rsid w:val="00C9491B"/>
    <w:rsid w:val="00CA5961"/>
    <w:rsid w:val="00D01C79"/>
    <w:rsid w:val="00D1043F"/>
    <w:rsid w:val="00D90C59"/>
    <w:rsid w:val="00DE1CE2"/>
    <w:rsid w:val="00E35B31"/>
    <w:rsid w:val="00E5551E"/>
    <w:rsid w:val="00E57A91"/>
    <w:rsid w:val="00E930BB"/>
    <w:rsid w:val="00F02FCE"/>
    <w:rsid w:val="00F90FC0"/>
    <w:rsid w:val="00FA1E7C"/>
    <w:rsid w:val="00FE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A0E1"/>
  <w15:docId w15:val="{7389F09C-5EAA-4837-91D4-4F8437E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0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8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C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74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3786-30D1-4E37-990A-05555FEB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M</dc:creator>
  <cp:lastModifiedBy>Wojtek M</cp:lastModifiedBy>
  <cp:revision>2</cp:revision>
  <dcterms:created xsi:type="dcterms:W3CDTF">2021-11-23T10:49:00Z</dcterms:created>
  <dcterms:modified xsi:type="dcterms:W3CDTF">2021-11-23T10:49:00Z</dcterms:modified>
</cp:coreProperties>
</file>